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2"/>
        <w:gridCol w:w="568"/>
        <w:gridCol w:w="3828"/>
      </w:tblGrid>
      <w:tr w:rsidR="00E85637" w14:paraId="25DABFF4" w14:textId="77777777" w:rsidTr="00490597">
        <w:trPr>
          <w:cantSplit/>
          <w:trHeight w:val="456"/>
        </w:trPr>
        <w:tc>
          <w:tcPr>
            <w:tcW w:w="5323" w:type="dxa"/>
            <w:vMerge w:val="restart"/>
          </w:tcPr>
          <w:p w14:paraId="65300284" w14:textId="4A529EFE" w:rsidR="000C164C" w:rsidRPr="00B5528E" w:rsidRDefault="0052171D" w:rsidP="00490597">
            <w:pPr>
              <w:framePr w:w="9841" w:h="2071" w:wrap="notBeside" w:vAnchor="page" w:hAnchor="page" w:x="1576" w:y="3063"/>
            </w:pPr>
            <w:r>
              <w:t>Otepää</w:t>
            </w:r>
            <w:r w:rsidR="000C164C" w:rsidRPr="00B5528E">
              <w:t xml:space="preserve"> </w:t>
            </w:r>
            <w:r w:rsidR="008A6A20">
              <w:t>V</w:t>
            </w:r>
            <w:r w:rsidR="000C164C" w:rsidRPr="00B5528E">
              <w:t>allavalitsus</w:t>
            </w:r>
          </w:p>
          <w:p w14:paraId="5046963E" w14:textId="4B712283" w:rsidR="00E85637" w:rsidRDefault="006344CF" w:rsidP="00FB783C">
            <w:pPr>
              <w:framePr w:w="9841" w:h="2071" w:wrap="notBeside" w:vAnchor="page" w:hAnchor="page" w:x="1576" w:y="3063"/>
            </w:pPr>
            <w:r w:rsidRPr="006344CF">
              <w:t>vald@otepaa.ee</w:t>
            </w:r>
          </w:p>
        </w:tc>
        <w:tc>
          <w:tcPr>
            <w:tcW w:w="552" w:type="dxa"/>
            <w:noWrap/>
          </w:tcPr>
          <w:p w14:paraId="3EFEB791" w14:textId="0F122A6D" w:rsidR="00E85637" w:rsidRDefault="00E85637" w:rsidP="00490597">
            <w:pPr>
              <w:framePr w:w="9841" w:h="2071" w:wrap="notBeside" w:vAnchor="page" w:hAnchor="page" w:x="1576" w:y="3063"/>
            </w:pPr>
          </w:p>
        </w:tc>
        <w:tc>
          <w:tcPr>
            <w:tcW w:w="3843" w:type="dxa"/>
            <w:tcMar>
              <w:left w:w="85" w:type="dxa"/>
            </w:tcMar>
          </w:tcPr>
          <w:p w14:paraId="4CD516DB" w14:textId="0E87E969" w:rsidR="00E85637" w:rsidRDefault="00E85637" w:rsidP="00490597">
            <w:pPr>
              <w:framePr w:w="9841" w:h="2071" w:wrap="notBeside" w:vAnchor="page" w:hAnchor="page" w:x="1576" w:y="3063"/>
            </w:pPr>
          </w:p>
        </w:tc>
      </w:tr>
      <w:tr w:rsidR="00E85637" w14:paraId="3CDDDF0A" w14:textId="77777777" w:rsidTr="00490597">
        <w:trPr>
          <w:cantSplit/>
          <w:trHeight w:val="598"/>
        </w:trPr>
        <w:tc>
          <w:tcPr>
            <w:tcW w:w="5323" w:type="dxa"/>
            <w:vMerge/>
          </w:tcPr>
          <w:p w14:paraId="5402B8CC" w14:textId="77777777" w:rsidR="00E85637" w:rsidRDefault="00E85637" w:rsidP="00490597">
            <w:pPr>
              <w:framePr w:w="9841" w:h="2071" w:wrap="notBeside" w:vAnchor="page" w:hAnchor="page" w:x="1576" w:y="3063"/>
            </w:pPr>
          </w:p>
        </w:tc>
        <w:tc>
          <w:tcPr>
            <w:tcW w:w="552" w:type="dxa"/>
            <w:noWrap/>
          </w:tcPr>
          <w:p w14:paraId="07785D0E" w14:textId="46F263CD" w:rsidR="00E85637" w:rsidRDefault="00E85637" w:rsidP="00490597">
            <w:pPr>
              <w:framePr w:w="9841" w:h="2071" w:wrap="notBeside" w:vAnchor="page" w:hAnchor="page" w:x="1576" w:y="3063"/>
            </w:pPr>
          </w:p>
        </w:tc>
        <w:tc>
          <w:tcPr>
            <w:tcW w:w="3843" w:type="dxa"/>
            <w:tcMar>
              <w:left w:w="85" w:type="dxa"/>
            </w:tcMar>
          </w:tcPr>
          <w:p w14:paraId="2BFA2908" w14:textId="77777777" w:rsidR="00E552EE" w:rsidRDefault="000C164C" w:rsidP="00490597">
            <w:pPr>
              <w:framePr w:w="9841" w:h="2071" w:wrap="notBeside" w:vAnchor="page" w:hAnchor="page" w:x="1576" w:y="3063"/>
            </w:pPr>
            <w:r>
              <w:t xml:space="preserve">(digitaalallkirja kuupäev) </w:t>
            </w:r>
          </w:p>
          <w:p w14:paraId="2F9687A0" w14:textId="0269A044" w:rsidR="00E85637" w:rsidRDefault="000C164C" w:rsidP="00C2528B">
            <w:pPr>
              <w:framePr w:w="9841" w:h="2071" w:wrap="notBeside" w:vAnchor="page" w:hAnchor="page" w:x="1576" w:y="3063"/>
            </w:pPr>
            <w:r>
              <w:t xml:space="preserve"> </w:t>
            </w:r>
            <w:r w:rsidR="00356C40">
              <w:t xml:space="preserve">nr </w:t>
            </w:r>
            <w:r>
              <w:t xml:space="preserve"> </w:t>
            </w:r>
            <w:r w:rsidR="00C2528B">
              <w:t>3-1.60/</w:t>
            </w:r>
          </w:p>
        </w:tc>
      </w:tr>
      <w:tr w:rsidR="00E85637" w14:paraId="1F2D8EB9" w14:textId="77777777" w:rsidTr="00490597">
        <w:trPr>
          <w:cantSplit/>
          <w:trHeight w:hRule="exact" w:val="17"/>
        </w:trPr>
        <w:tc>
          <w:tcPr>
            <w:tcW w:w="5323" w:type="dxa"/>
          </w:tcPr>
          <w:p w14:paraId="26C25B46" w14:textId="77777777" w:rsidR="00E85637" w:rsidRDefault="00A9445B" w:rsidP="00490597">
            <w:pPr>
              <w:framePr w:w="9841" w:h="2071" w:wrap="notBeside" w:vAnchor="page" w:hAnchor="page" w:x="1576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52" w:type="dxa"/>
            <w:noWrap/>
          </w:tcPr>
          <w:p w14:paraId="093461B4" w14:textId="77777777" w:rsidR="00E85637" w:rsidRDefault="00A9445B" w:rsidP="00490597">
            <w:pPr>
              <w:framePr w:w="9841" w:h="2071" w:wrap="notBeside" w:vAnchor="page" w:hAnchor="page" w:x="1576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843" w:type="dxa"/>
          </w:tcPr>
          <w:p w14:paraId="3994DEA1" w14:textId="77777777" w:rsidR="00E85637" w:rsidRDefault="00E85637" w:rsidP="00490597">
            <w:pPr>
              <w:framePr w:w="9841" w:h="2071" w:wrap="notBeside" w:vAnchor="page" w:hAnchor="page" w:x="1576" w:y="3063"/>
            </w:pPr>
          </w:p>
        </w:tc>
      </w:tr>
    </w:tbl>
    <w:p w14:paraId="31C90695" w14:textId="77777777" w:rsidR="00E85637" w:rsidRDefault="00E85637" w:rsidP="00490597">
      <w:pPr>
        <w:framePr w:w="9841" w:h="2071" w:wrap="notBeside" w:vAnchor="page" w:hAnchor="page" w:x="1576" w:y="3063"/>
        <w:rPr>
          <w:sz w:val="12"/>
        </w:rPr>
      </w:pPr>
    </w:p>
    <w:p w14:paraId="080E3E86" w14:textId="77777777" w:rsidR="00E85637" w:rsidRDefault="00E85637">
      <w:pPr>
        <w:rPr>
          <w:spacing w:val="0"/>
          <w:position w:val="0"/>
          <w:sz w:val="20"/>
        </w:rPr>
      </w:pPr>
    </w:p>
    <w:p w14:paraId="25815D98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2F204679" wp14:editId="6752688A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FA7C2" w14:textId="10F9BD42" w:rsidR="00E85637" w:rsidRDefault="001F468E">
      <w:pPr>
        <w:rPr>
          <w:b/>
          <w:kern w:val="28"/>
        </w:rPr>
      </w:pPr>
      <w:r>
        <w:rPr>
          <w:b/>
          <w:kern w:val="28"/>
        </w:rPr>
        <w:t xml:space="preserve">Sangaste mõisa pargi </w:t>
      </w:r>
      <w:r w:rsidR="00FF52D8">
        <w:rPr>
          <w:b/>
          <w:kern w:val="28"/>
        </w:rPr>
        <w:t>hooldustööd</w:t>
      </w:r>
    </w:p>
    <w:p w14:paraId="36578F78" w14:textId="77777777" w:rsidR="000D49E7" w:rsidRDefault="000D49E7"/>
    <w:p w14:paraId="6DBB1A2C" w14:textId="77777777" w:rsidR="00E85637" w:rsidRDefault="00E85637">
      <w:pPr>
        <w:rPr>
          <w:sz w:val="18"/>
        </w:rPr>
      </w:pPr>
    </w:p>
    <w:p w14:paraId="3DE7EC38" w14:textId="77777777" w:rsidR="00E85637" w:rsidRDefault="00E85637">
      <w:pPr>
        <w:sectPr w:rsidR="00E85637" w:rsidSect="00F248A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06FDC6EA" w14:textId="43F6A312" w:rsidR="00FF52D8" w:rsidRDefault="000151DA" w:rsidP="00FF52D8">
      <w:pPr>
        <w:jc w:val="both"/>
        <w:rPr>
          <w:szCs w:val="24"/>
        </w:rPr>
      </w:pPr>
      <w:r>
        <w:rPr>
          <w:szCs w:val="24"/>
        </w:rPr>
        <w:t xml:space="preserve">RMK-l oli </w:t>
      </w:r>
      <w:r w:rsidR="00372DEF">
        <w:rPr>
          <w:szCs w:val="24"/>
        </w:rPr>
        <w:t>Sangaste</w:t>
      </w:r>
      <w:r w:rsidR="00AC42B7">
        <w:rPr>
          <w:szCs w:val="24"/>
        </w:rPr>
        <w:t xml:space="preserve"> pargi</w:t>
      </w:r>
      <w:r w:rsidR="005157A7" w:rsidRPr="004F18E5">
        <w:rPr>
          <w:szCs w:val="24"/>
        </w:rPr>
        <w:t xml:space="preserve"> </w:t>
      </w:r>
      <w:r w:rsidR="00D32AC7" w:rsidRPr="00D32AC7">
        <w:rPr>
          <w:szCs w:val="24"/>
        </w:rPr>
        <w:t xml:space="preserve">kogukonnaalal (endise nimega kõrgendatud avaliku huviga ehk </w:t>
      </w:r>
      <w:proofErr w:type="spellStart"/>
      <w:r w:rsidR="00D32AC7" w:rsidRPr="00D32AC7">
        <w:rPr>
          <w:szCs w:val="24"/>
        </w:rPr>
        <w:t>KAH-ala</w:t>
      </w:r>
      <w:proofErr w:type="spellEnd"/>
      <w:r w:rsidR="00D32AC7" w:rsidRPr="00D32AC7">
        <w:rPr>
          <w:szCs w:val="24"/>
        </w:rPr>
        <w:t xml:space="preserve">) </w:t>
      </w:r>
      <w:r w:rsidR="00C04726">
        <w:rPr>
          <w:szCs w:val="24"/>
        </w:rPr>
        <w:t>Sangaste metsapargi</w:t>
      </w:r>
      <w:r w:rsidR="00FF52D8">
        <w:rPr>
          <w:szCs w:val="24"/>
        </w:rPr>
        <w:t xml:space="preserve">s </w:t>
      </w:r>
      <w:r w:rsidR="00336CF1">
        <w:rPr>
          <w:szCs w:val="24"/>
        </w:rPr>
        <w:t xml:space="preserve">plaanis </w:t>
      </w:r>
      <w:r w:rsidR="00FF52D8">
        <w:rPr>
          <w:szCs w:val="24"/>
        </w:rPr>
        <w:t>202</w:t>
      </w:r>
      <w:r w:rsidR="00D32AC7">
        <w:rPr>
          <w:szCs w:val="24"/>
        </w:rPr>
        <w:t>4</w:t>
      </w:r>
      <w:r w:rsidR="00682CF6">
        <w:rPr>
          <w:szCs w:val="24"/>
        </w:rPr>
        <w:t>. aasta</w:t>
      </w:r>
      <w:r w:rsidR="00D32AC7">
        <w:rPr>
          <w:szCs w:val="24"/>
        </w:rPr>
        <w:t>l</w:t>
      </w:r>
      <w:r w:rsidR="00FF52D8">
        <w:rPr>
          <w:szCs w:val="24"/>
        </w:rPr>
        <w:t xml:space="preserve"> </w:t>
      </w:r>
      <w:r w:rsidR="007864B5">
        <w:rPr>
          <w:szCs w:val="24"/>
        </w:rPr>
        <w:t xml:space="preserve">likvideerida </w:t>
      </w:r>
      <w:r w:rsidR="00872D0F">
        <w:rPr>
          <w:szCs w:val="24"/>
        </w:rPr>
        <w:t>tuulte</w:t>
      </w:r>
      <w:r w:rsidR="00FF52D8">
        <w:rPr>
          <w:szCs w:val="24"/>
        </w:rPr>
        <w:t xml:space="preserve"> ja raske lum</w:t>
      </w:r>
      <w:r w:rsidR="00D32AC7">
        <w:rPr>
          <w:szCs w:val="24"/>
        </w:rPr>
        <w:t>ekahjustuse</w:t>
      </w:r>
      <w:r w:rsidR="001D2C18">
        <w:rPr>
          <w:szCs w:val="24"/>
        </w:rPr>
        <w:t xml:space="preserve"> tõttu murdunud puud ja oksad, kuid need t</w:t>
      </w:r>
      <w:r w:rsidR="00D32AC7">
        <w:rPr>
          <w:szCs w:val="24"/>
        </w:rPr>
        <w:t>ööd jäid pooleli</w:t>
      </w:r>
      <w:r w:rsidR="00FF52D8" w:rsidRPr="00FF52D8">
        <w:rPr>
          <w:szCs w:val="24"/>
        </w:rPr>
        <w:t>.</w:t>
      </w:r>
      <w:r w:rsidR="00D32AC7">
        <w:rPr>
          <w:szCs w:val="24"/>
        </w:rPr>
        <w:t xml:space="preserve"> </w:t>
      </w:r>
      <w:r w:rsidR="00200710" w:rsidRPr="00200710">
        <w:rPr>
          <w:szCs w:val="24"/>
        </w:rPr>
        <w:t xml:space="preserve">Lisaks likvideeriti </w:t>
      </w:r>
      <w:r w:rsidR="004F55A2">
        <w:rPr>
          <w:szCs w:val="24"/>
        </w:rPr>
        <w:t xml:space="preserve">eelmisel aastal </w:t>
      </w:r>
      <w:r w:rsidR="00200710" w:rsidRPr="00200710">
        <w:rPr>
          <w:szCs w:val="24"/>
        </w:rPr>
        <w:t xml:space="preserve">varasemast alale jäänud raidmeid ja langetati kuivanud ohtlikke puid. </w:t>
      </w:r>
      <w:r w:rsidR="00D32AC7">
        <w:rPr>
          <w:szCs w:val="24"/>
        </w:rPr>
        <w:t>Planeerime 2025</w:t>
      </w:r>
      <w:r w:rsidR="00174582">
        <w:rPr>
          <w:szCs w:val="24"/>
        </w:rPr>
        <w:t>.</w:t>
      </w:r>
      <w:r w:rsidR="00D32AC7">
        <w:rPr>
          <w:szCs w:val="24"/>
        </w:rPr>
        <w:t xml:space="preserve"> aastal </w:t>
      </w:r>
      <w:r w:rsidR="00200710">
        <w:rPr>
          <w:szCs w:val="24"/>
        </w:rPr>
        <w:t>pooleliolevad</w:t>
      </w:r>
      <w:r w:rsidR="00D32AC7">
        <w:rPr>
          <w:szCs w:val="24"/>
        </w:rPr>
        <w:t xml:space="preserve"> tööd lõpetada.</w:t>
      </w:r>
    </w:p>
    <w:p w14:paraId="235C04BE" w14:textId="77777777" w:rsidR="00FF52D8" w:rsidRDefault="00FF52D8" w:rsidP="00FF52D8">
      <w:pPr>
        <w:jc w:val="both"/>
        <w:rPr>
          <w:szCs w:val="24"/>
        </w:rPr>
      </w:pPr>
    </w:p>
    <w:p w14:paraId="6A39B0D5" w14:textId="0C802AD3" w:rsidR="009A3A9A" w:rsidRDefault="00D32AC7" w:rsidP="00FF52D8">
      <w:pPr>
        <w:jc w:val="both"/>
        <w:rPr>
          <w:szCs w:val="24"/>
        </w:rPr>
      </w:pPr>
      <w:r w:rsidRPr="00D32AC7">
        <w:rPr>
          <w:szCs w:val="24"/>
        </w:rPr>
        <w:t xml:space="preserve">Pargi hooldatud ilme ja noorte puude valgustingimuste parandamiseks </w:t>
      </w:r>
      <w:r w:rsidR="00A43BC6">
        <w:rPr>
          <w:szCs w:val="24"/>
        </w:rPr>
        <w:t xml:space="preserve">niidame </w:t>
      </w:r>
      <w:r w:rsidRPr="00D32AC7">
        <w:rPr>
          <w:szCs w:val="24"/>
        </w:rPr>
        <w:t xml:space="preserve">käesoleval aastal </w:t>
      </w:r>
      <w:r w:rsidR="009A3A9A">
        <w:rPr>
          <w:szCs w:val="24"/>
        </w:rPr>
        <w:t>roh</w:t>
      </w:r>
      <w:r w:rsidR="00A43BC6">
        <w:rPr>
          <w:szCs w:val="24"/>
        </w:rPr>
        <w:t>t</w:t>
      </w:r>
      <w:r w:rsidR="009A3A9A">
        <w:rPr>
          <w:szCs w:val="24"/>
        </w:rPr>
        <w:t xml:space="preserve">u </w:t>
      </w:r>
      <w:r w:rsidR="009A3A9A" w:rsidRPr="009A3A9A">
        <w:rPr>
          <w:szCs w:val="24"/>
        </w:rPr>
        <w:t xml:space="preserve">ja </w:t>
      </w:r>
      <w:r w:rsidR="00A43BC6">
        <w:rPr>
          <w:szCs w:val="24"/>
        </w:rPr>
        <w:t xml:space="preserve">purustame </w:t>
      </w:r>
      <w:r w:rsidR="009F77F7">
        <w:rPr>
          <w:szCs w:val="24"/>
        </w:rPr>
        <w:t>kännuvõsusid</w:t>
      </w:r>
      <w:r w:rsidR="009A3A9A" w:rsidRPr="009A3A9A">
        <w:rPr>
          <w:szCs w:val="24"/>
        </w:rPr>
        <w:t xml:space="preserve"> </w:t>
      </w:r>
      <w:r w:rsidRPr="00D32AC7">
        <w:rPr>
          <w:szCs w:val="24"/>
        </w:rPr>
        <w:t>vanal spordiplatsil ja lossi vaatekoridoris</w:t>
      </w:r>
      <w:r w:rsidR="00617A05">
        <w:rPr>
          <w:szCs w:val="24"/>
        </w:rPr>
        <w:t xml:space="preserve"> ning lehise istutusala</w:t>
      </w:r>
      <w:r w:rsidR="00304C5A">
        <w:rPr>
          <w:szCs w:val="24"/>
        </w:rPr>
        <w:t>l.</w:t>
      </w:r>
      <w:r w:rsidR="00617A05">
        <w:rPr>
          <w:szCs w:val="24"/>
        </w:rPr>
        <w:t xml:space="preserve"> </w:t>
      </w:r>
    </w:p>
    <w:p w14:paraId="3F284CB2" w14:textId="77777777" w:rsidR="00304C5A" w:rsidRDefault="00304C5A" w:rsidP="00FF52D8">
      <w:pPr>
        <w:jc w:val="both"/>
        <w:rPr>
          <w:szCs w:val="24"/>
        </w:rPr>
      </w:pPr>
    </w:p>
    <w:p w14:paraId="7DD97BEE" w14:textId="3B400E82" w:rsidR="005E7CC8" w:rsidRDefault="005E7CC8" w:rsidP="00FF52D8">
      <w:pPr>
        <w:jc w:val="both"/>
        <w:rPr>
          <w:szCs w:val="24"/>
        </w:rPr>
      </w:pPr>
      <w:r>
        <w:rPr>
          <w:szCs w:val="24"/>
        </w:rPr>
        <w:t>Kõigi t</w:t>
      </w:r>
      <w:r w:rsidRPr="005E7CC8">
        <w:rPr>
          <w:szCs w:val="24"/>
        </w:rPr>
        <w:t>öö</w:t>
      </w:r>
      <w:r>
        <w:rPr>
          <w:szCs w:val="24"/>
        </w:rPr>
        <w:t>de</w:t>
      </w:r>
      <w:r w:rsidRPr="005E7CC8">
        <w:rPr>
          <w:szCs w:val="24"/>
        </w:rPr>
        <w:t xml:space="preserve"> eesmärgiks</w:t>
      </w:r>
      <w:r>
        <w:rPr>
          <w:szCs w:val="24"/>
        </w:rPr>
        <w:t xml:space="preserve"> on</w:t>
      </w:r>
      <w:r w:rsidRPr="005E7CC8">
        <w:rPr>
          <w:szCs w:val="24"/>
        </w:rPr>
        <w:t xml:space="preserve"> taastada ja säilitada Sangaste metsapargis hooldatud üldmulje.</w:t>
      </w:r>
    </w:p>
    <w:p w14:paraId="2F774471" w14:textId="77777777" w:rsidR="008B50F1" w:rsidRDefault="008B50F1" w:rsidP="005157A7">
      <w:pPr>
        <w:jc w:val="both"/>
        <w:rPr>
          <w:szCs w:val="24"/>
        </w:rPr>
      </w:pPr>
    </w:p>
    <w:p w14:paraId="1B48894B" w14:textId="78C567E4" w:rsidR="005157A7" w:rsidRDefault="0061027A" w:rsidP="005157A7">
      <w:pPr>
        <w:jc w:val="both"/>
        <w:rPr>
          <w:szCs w:val="24"/>
        </w:rPr>
      </w:pPr>
      <w:r>
        <w:rPr>
          <w:szCs w:val="24"/>
        </w:rPr>
        <w:t>Sangaste pargi</w:t>
      </w:r>
      <w:r w:rsidR="00081084">
        <w:rPr>
          <w:szCs w:val="24"/>
        </w:rPr>
        <w:t xml:space="preserve"> </w:t>
      </w:r>
      <w:r w:rsidR="00D32AC7">
        <w:rPr>
          <w:szCs w:val="24"/>
        </w:rPr>
        <w:t>kogukonna</w:t>
      </w:r>
      <w:r w:rsidR="00081084">
        <w:rPr>
          <w:szCs w:val="24"/>
        </w:rPr>
        <w:t xml:space="preserve">ala </w:t>
      </w:r>
      <w:r w:rsidR="00C93F78">
        <w:rPr>
          <w:szCs w:val="24"/>
        </w:rPr>
        <w:t>asub kai</w:t>
      </w:r>
      <w:r w:rsidR="004E6BD8">
        <w:rPr>
          <w:szCs w:val="24"/>
        </w:rPr>
        <w:t>t</w:t>
      </w:r>
      <w:r w:rsidR="00C93F78">
        <w:rPr>
          <w:szCs w:val="24"/>
        </w:rPr>
        <w:t>sealuse Sangaste mõisa pargi</w:t>
      </w:r>
      <w:r w:rsidR="00B65166">
        <w:rPr>
          <w:szCs w:val="24"/>
        </w:rPr>
        <w:t xml:space="preserve"> vööndis</w:t>
      </w:r>
      <w:r w:rsidR="00214899">
        <w:rPr>
          <w:szCs w:val="24"/>
        </w:rPr>
        <w:t xml:space="preserve">, </w:t>
      </w:r>
      <w:r w:rsidR="00214899" w:rsidRPr="003613AB">
        <w:rPr>
          <w:szCs w:val="24"/>
        </w:rPr>
        <w:t xml:space="preserve">kus töid </w:t>
      </w:r>
      <w:r w:rsidR="00D72B63" w:rsidRPr="003613AB">
        <w:rPr>
          <w:szCs w:val="24"/>
        </w:rPr>
        <w:t xml:space="preserve"> </w:t>
      </w:r>
      <w:r w:rsidR="00D32AC7">
        <w:rPr>
          <w:szCs w:val="24"/>
        </w:rPr>
        <w:t xml:space="preserve">tehakse </w:t>
      </w:r>
      <w:r w:rsidR="00D72B63" w:rsidRPr="003613AB">
        <w:rPr>
          <w:szCs w:val="24"/>
        </w:rPr>
        <w:t>kooskõlastatu</w:t>
      </w:r>
      <w:r w:rsidR="00D32AC7">
        <w:rPr>
          <w:szCs w:val="24"/>
        </w:rPr>
        <w:t>lt</w:t>
      </w:r>
      <w:r w:rsidR="00D72B63" w:rsidRPr="003613AB">
        <w:rPr>
          <w:szCs w:val="24"/>
        </w:rPr>
        <w:t xml:space="preserve"> Keskkonnaameti</w:t>
      </w:r>
      <w:r w:rsidR="00AE44E3" w:rsidRPr="003613AB">
        <w:rPr>
          <w:szCs w:val="24"/>
        </w:rPr>
        <w:t xml:space="preserve"> ja </w:t>
      </w:r>
      <w:r w:rsidR="0014113A" w:rsidRPr="003613AB">
        <w:rPr>
          <w:szCs w:val="24"/>
        </w:rPr>
        <w:t>Muinsuskaitseameti</w:t>
      </w:r>
      <w:r w:rsidR="00214899" w:rsidRPr="003613AB">
        <w:rPr>
          <w:szCs w:val="24"/>
        </w:rPr>
        <w:t>ga.</w:t>
      </w:r>
      <w:r w:rsidR="006B1049" w:rsidRPr="003613AB">
        <w:rPr>
          <w:szCs w:val="24"/>
        </w:rPr>
        <w:t xml:space="preserve"> </w:t>
      </w:r>
      <w:r w:rsidR="005E7CC8" w:rsidRPr="003613AB">
        <w:rPr>
          <w:szCs w:val="24"/>
        </w:rPr>
        <w:t xml:space="preserve">Töid </w:t>
      </w:r>
      <w:r w:rsidR="00315F6C">
        <w:rPr>
          <w:szCs w:val="24"/>
        </w:rPr>
        <w:t>tehakse</w:t>
      </w:r>
      <w:r w:rsidR="005E7CC8">
        <w:rPr>
          <w:szCs w:val="24"/>
        </w:rPr>
        <w:t xml:space="preserve"> kinnistul </w:t>
      </w:r>
      <w:r w:rsidR="005E7CC8" w:rsidRPr="005E7CC8">
        <w:rPr>
          <w:szCs w:val="24"/>
        </w:rPr>
        <w:t>katastritunnuse</w:t>
      </w:r>
      <w:r w:rsidR="005E7CC8">
        <w:rPr>
          <w:szCs w:val="24"/>
        </w:rPr>
        <w:t>ga</w:t>
      </w:r>
      <w:r w:rsidR="005E7CC8" w:rsidRPr="005E7CC8">
        <w:rPr>
          <w:szCs w:val="24"/>
        </w:rPr>
        <w:t xml:space="preserve"> 72402:002:1220</w:t>
      </w:r>
      <w:r w:rsidR="005E7CC8">
        <w:rPr>
          <w:szCs w:val="24"/>
        </w:rPr>
        <w:t>.</w:t>
      </w:r>
    </w:p>
    <w:p w14:paraId="209A38A1" w14:textId="77777777" w:rsidR="008C11E9" w:rsidRPr="000928F5" w:rsidRDefault="008C11E9" w:rsidP="005157A7">
      <w:pPr>
        <w:jc w:val="both"/>
        <w:rPr>
          <w:szCs w:val="24"/>
        </w:rPr>
      </w:pPr>
    </w:p>
    <w:p w14:paraId="4DA6A9CC" w14:textId="1CF9CBED" w:rsidR="008C11E9" w:rsidRDefault="008C11E9" w:rsidP="008C11E9">
      <w:r w:rsidRPr="00FF52D8">
        <w:t>Tö</w:t>
      </w:r>
      <w:r>
        <w:t>öd on planeeritud</w:t>
      </w:r>
      <w:r w:rsidRPr="00FF52D8">
        <w:t xml:space="preserve"> ajavahemik</w:t>
      </w:r>
      <w:r w:rsidR="00315F6C">
        <w:t>ku</w:t>
      </w:r>
      <w:r w:rsidRPr="00FF52D8">
        <w:t xml:space="preserve"> august</w:t>
      </w:r>
      <w:r w:rsidR="00174582">
        <w:t>-</w:t>
      </w:r>
      <w:r w:rsidR="00D32AC7">
        <w:t>september</w:t>
      </w:r>
      <w:r>
        <w:t xml:space="preserve"> 202</w:t>
      </w:r>
      <w:r w:rsidR="00D32AC7">
        <w:t>5</w:t>
      </w:r>
      <w:r w:rsidRPr="00FF52D8">
        <w:t>.</w:t>
      </w:r>
    </w:p>
    <w:p w14:paraId="142F2F96" w14:textId="77777777" w:rsidR="002206FD" w:rsidRPr="000928F5" w:rsidRDefault="002206FD" w:rsidP="005157A7">
      <w:pPr>
        <w:jc w:val="both"/>
        <w:rPr>
          <w:szCs w:val="24"/>
        </w:rPr>
      </w:pPr>
    </w:p>
    <w:p w14:paraId="799DF0E3" w14:textId="77777777" w:rsidR="00D03F67" w:rsidRDefault="00D03F67" w:rsidP="00FB783C">
      <w:pPr>
        <w:rPr>
          <w:color w:val="000000" w:themeColor="text1"/>
          <w:szCs w:val="24"/>
        </w:rPr>
      </w:pPr>
    </w:p>
    <w:p w14:paraId="30D814C6" w14:textId="7758DF36" w:rsidR="00A36506" w:rsidRDefault="00D32AC7" w:rsidP="00FB783C">
      <w:pPr>
        <w:rPr>
          <w:color w:val="000000" w:themeColor="text1"/>
          <w:szCs w:val="24"/>
        </w:rPr>
      </w:pPr>
      <w:r>
        <w:rPr>
          <w:b/>
          <w:noProof/>
          <w:szCs w:val="24"/>
        </w:rPr>
        <w:lastRenderedPageBreak/>
        <w:drawing>
          <wp:inline distT="0" distB="0" distL="0" distR="0" wp14:anchorId="27781BB8" wp14:editId="45CC3A7C">
            <wp:extent cx="5760720" cy="6134735"/>
            <wp:effectExtent l="0" t="0" r="0" b="0"/>
            <wp:docPr id="1216867525" name="Pilt 1" descr="Pilt, millel on kujutatud õhufotograafia, Linnulennuvaade, kaart, õhu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867525" name="Pilt 1" descr="Pilt, millel on kujutatud õhufotograafia, Linnulennuvaade, kaart, õhu&#10;&#10;Tehisintellekti genereeritud sisu võib olla ebatõene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3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29667" w14:textId="77777777" w:rsidR="00E9637D" w:rsidRDefault="00E9637D" w:rsidP="00FB783C">
      <w:pPr>
        <w:rPr>
          <w:color w:val="000000" w:themeColor="text1"/>
          <w:szCs w:val="24"/>
        </w:rPr>
      </w:pPr>
    </w:p>
    <w:p w14:paraId="4E46BACA" w14:textId="4A72C170" w:rsidR="00D32AC7" w:rsidRDefault="00507B31" w:rsidP="00FB783C">
      <w:pPr>
        <w:rPr>
          <w:color w:val="000000" w:themeColor="text1"/>
          <w:szCs w:val="24"/>
        </w:rPr>
      </w:pPr>
      <w:r w:rsidRPr="00507B31">
        <w:rPr>
          <w:color w:val="000000" w:themeColor="text1"/>
          <w:szCs w:val="24"/>
        </w:rPr>
        <w:t xml:space="preserve">Joonis. </w:t>
      </w:r>
      <w:r w:rsidR="00D32AC7" w:rsidRPr="00D32AC7">
        <w:rPr>
          <w:color w:val="000000" w:themeColor="text1"/>
          <w:szCs w:val="24"/>
        </w:rPr>
        <w:t xml:space="preserve">Punase punktiirjoonega piiritletud </w:t>
      </w:r>
      <w:r w:rsidR="00D32AC7">
        <w:rPr>
          <w:color w:val="000000" w:themeColor="text1"/>
          <w:szCs w:val="24"/>
        </w:rPr>
        <w:t xml:space="preserve">alal niidetakse rohi ja </w:t>
      </w:r>
      <w:r w:rsidR="00D32AC7" w:rsidRPr="00D32AC7">
        <w:rPr>
          <w:color w:val="000000" w:themeColor="text1"/>
          <w:szCs w:val="24"/>
        </w:rPr>
        <w:t>võs</w:t>
      </w:r>
      <w:r w:rsidR="00D32AC7">
        <w:rPr>
          <w:color w:val="000000" w:themeColor="text1"/>
          <w:szCs w:val="24"/>
        </w:rPr>
        <w:t>a</w:t>
      </w:r>
      <w:r w:rsidR="00D32AC7" w:rsidRPr="00D32AC7">
        <w:rPr>
          <w:color w:val="000000" w:themeColor="text1"/>
          <w:szCs w:val="24"/>
        </w:rPr>
        <w:t xml:space="preserve">. </w:t>
      </w:r>
    </w:p>
    <w:p w14:paraId="06ACCE0A" w14:textId="77777777" w:rsidR="00D32AC7" w:rsidRDefault="00D32AC7" w:rsidP="00FB783C">
      <w:pPr>
        <w:rPr>
          <w:color w:val="000000" w:themeColor="text1"/>
          <w:szCs w:val="24"/>
        </w:rPr>
      </w:pPr>
    </w:p>
    <w:p w14:paraId="486ADBA2" w14:textId="77777777" w:rsidR="00251DD8" w:rsidRDefault="00251DD8" w:rsidP="00FB783C">
      <w:pPr>
        <w:rPr>
          <w:color w:val="000000" w:themeColor="text1"/>
          <w:szCs w:val="24"/>
        </w:rPr>
      </w:pPr>
    </w:p>
    <w:p w14:paraId="7FC70097" w14:textId="77777777" w:rsidR="001D139F" w:rsidRDefault="001D139F">
      <w:pPr>
        <w:sectPr w:rsidR="001D139F" w:rsidSect="00F248A7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0B1BD9CD" w14:textId="77777777" w:rsidR="006344CF" w:rsidRDefault="006344CF"/>
    <w:p w14:paraId="04653F06" w14:textId="32ABFD29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FB3CC58" w14:textId="77777777" w:rsidR="006344CF" w:rsidRDefault="006344CF"/>
    <w:p w14:paraId="5614A806" w14:textId="757EF645" w:rsidR="00E85637" w:rsidRDefault="00460B46">
      <w:pPr>
        <w:rPr>
          <w:spacing w:val="0"/>
          <w:position w:val="0"/>
        </w:rPr>
      </w:pPr>
      <w:r w:rsidRPr="00460B46">
        <w:rPr>
          <w:spacing w:val="0"/>
          <w:position w:val="0"/>
        </w:rPr>
        <w:t>(allkirjastatud digitaalselt)</w:t>
      </w:r>
    </w:p>
    <w:p w14:paraId="22BA9B6C" w14:textId="77777777" w:rsidR="00490597" w:rsidRDefault="00490597">
      <w:pPr>
        <w:rPr>
          <w:spacing w:val="0"/>
          <w:position w:val="0"/>
        </w:rPr>
      </w:pPr>
    </w:p>
    <w:p w14:paraId="23BFBD14" w14:textId="77777777" w:rsidR="00E85637" w:rsidRDefault="00E85637">
      <w:pPr>
        <w:rPr>
          <w:sz w:val="2"/>
        </w:rPr>
      </w:pPr>
    </w:p>
    <w:p w14:paraId="78AD24EA" w14:textId="77777777" w:rsidR="005903B4" w:rsidRDefault="005903B4" w:rsidP="005903B4">
      <w:r>
        <w:t>Risto Sepp</w:t>
      </w:r>
    </w:p>
    <w:p w14:paraId="0DC57957" w14:textId="7257A848" w:rsidR="00E85637" w:rsidRDefault="005E7CC8" w:rsidP="005903B4">
      <w:r>
        <w:t>kaasamisspetsialist</w:t>
      </w:r>
    </w:p>
    <w:p w14:paraId="2F0CAAFB" w14:textId="77777777" w:rsidR="00FF01AC" w:rsidRDefault="005903B4">
      <w:r w:rsidRPr="005903B4">
        <w:t xml:space="preserve">513 0147  </w:t>
      </w:r>
    </w:p>
    <w:p w14:paraId="5B5EA7F2" w14:textId="66FCECAF" w:rsidR="00E85637" w:rsidRDefault="005E7CC8">
      <w:r>
        <w:t>risto.sepp</w:t>
      </w:r>
      <w:r w:rsidR="005903B4" w:rsidRPr="005903B4">
        <w:t>@rmk.ee</w:t>
      </w:r>
    </w:p>
    <w:p w14:paraId="595DDACF" w14:textId="77777777" w:rsidR="00E85637" w:rsidRDefault="00E85637"/>
    <w:sectPr w:rsidR="00E85637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CA782" w14:textId="77777777" w:rsidR="001958EA" w:rsidRDefault="001958EA">
      <w:r>
        <w:separator/>
      </w:r>
    </w:p>
  </w:endnote>
  <w:endnote w:type="continuationSeparator" w:id="0">
    <w:p w14:paraId="12661FBC" w14:textId="77777777" w:rsidR="001958EA" w:rsidRDefault="0019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A808F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52D3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A23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F124" w14:textId="77777777" w:rsidR="001958EA" w:rsidRDefault="001958EA">
      <w:r>
        <w:separator/>
      </w:r>
    </w:p>
  </w:footnote>
  <w:footnote w:type="continuationSeparator" w:id="0">
    <w:p w14:paraId="52E3A2BD" w14:textId="77777777" w:rsidR="001958EA" w:rsidRDefault="00195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E7076" w14:textId="77777777" w:rsidR="00E85637" w:rsidRDefault="00A9445B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2DB8A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166FA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trackedChange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857"/>
    <w:rsid w:val="0001184F"/>
    <w:rsid w:val="000151DA"/>
    <w:rsid w:val="00015578"/>
    <w:rsid w:val="00027D0C"/>
    <w:rsid w:val="00042161"/>
    <w:rsid w:val="00065CA9"/>
    <w:rsid w:val="0007425F"/>
    <w:rsid w:val="000745AC"/>
    <w:rsid w:val="00081084"/>
    <w:rsid w:val="000913B6"/>
    <w:rsid w:val="000928F5"/>
    <w:rsid w:val="00093FEA"/>
    <w:rsid w:val="000A2B38"/>
    <w:rsid w:val="000A46EB"/>
    <w:rsid w:val="000A70EF"/>
    <w:rsid w:val="000C0704"/>
    <w:rsid w:val="000C164C"/>
    <w:rsid w:val="000D31BC"/>
    <w:rsid w:val="000D49E7"/>
    <w:rsid w:val="000F0CA1"/>
    <w:rsid w:val="00126A6C"/>
    <w:rsid w:val="00132E9C"/>
    <w:rsid w:val="00136ACA"/>
    <w:rsid w:val="0014113A"/>
    <w:rsid w:val="00145D3D"/>
    <w:rsid w:val="00152E24"/>
    <w:rsid w:val="0015432F"/>
    <w:rsid w:val="001572A4"/>
    <w:rsid w:val="001606E2"/>
    <w:rsid w:val="001614F9"/>
    <w:rsid w:val="001629A3"/>
    <w:rsid w:val="00163010"/>
    <w:rsid w:val="00171177"/>
    <w:rsid w:val="0017162A"/>
    <w:rsid w:val="00174582"/>
    <w:rsid w:val="00187A2D"/>
    <w:rsid w:val="00190E40"/>
    <w:rsid w:val="001958EA"/>
    <w:rsid w:val="001A32CF"/>
    <w:rsid w:val="001B3BD2"/>
    <w:rsid w:val="001B4448"/>
    <w:rsid w:val="001C2ADC"/>
    <w:rsid w:val="001D139F"/>
    <w:rsid w:val="001D2C18"/>
    <w:rsid w:val="001E574A"/>
    <w:rsid w:val="001E6F3A"/>
    <w:rsid w:val="001F468E"/>
    <w:rsid w:val="001F6859"/>
    <w:rsid w:val="00200710"/>
    <w:rsid w:val="00201693"/>
    <w:rsid w:val="002030AD"/>
    <w:rsid w:val="00214899"/>
    <w:rsid w:val="002206FD"/>
    <w:rsid w:val="00231DFB"/>
    <w:rsid w:val="00237F51"/>
    <w:rsid w:val="00247218"/>
    <w:rsid w:val="00251DD8"/>
    <w:rsid w:val="0026127C"/>
    <w:rsid w:val="0026160A"/>
    <w:rsid w:val="00262C1B"/>
    <w:rsid w:val="002824BA"/>
    <w:rsid w:val="00286990"/>
    <w:rsid w:val="0029570C"/>
    <w:rsid w:val="002B2A9A"/>
    <w:rsid w:val="002B328F"/>
    <w:rsid w:val="002B5E9F"/>
    <w:rsid w:val="002C23CA"/>
    <w:rsid w:val="002D050A"/>
    <w:rsid w:val="002E64F6"/>
    <w:rsid w:val="002F774B"/>
    <w:rsid w:val="00304C5A"/>
    <w:rsid w:val="00306A19"/>
    <w:rsid w:val="00315F6C"/>
    <w:rsid w:val="00317B69"/>
    <w:rsid w:val="00326150"/>
    <w:rsid w:val="00336CF1"/>
    <w:rsid w:val="00343B3E"/>
    <w:rsid w:val="00345ACC"/>
    <w:rsid w:val="00355F81"/>
    <w:rsid w:val="00356C40"/>
    <w:rsid w:val="003613AB"/>
    <w:rsid w:val="00361915"/>
    <w:rsid w:val="00363BFB"/>
    <w:rsid w:val="00372DEF"/>
    <w:rsid w:val="00383827"/>
    <w:rsid w:val="00394F84"/>
    <w:rsid w:val="003A08B0"/>
    <w:rsid w:val="003E23CF"/>
    <w:rsid w:val="003F115B"/>
    <w:rsid w:val="003F2348"/>
    <w:rsid w:val="00407EC8"/>
    <w:rsid w:val="00436506"/>
    <w:rsid w:val="00460B46"/>
    <w:rsid w:val="004674C3"/>
    <w:rsid w:val="00473578"/>
    <w:rsid w:val="00476805"/>
    <w:rsid w:val="004835B9"/>
    <w:rsid w:val="00490597"/>
    <w:rsid w:val="00491E34"/>
    <w:rsid w:val="00496D7F"/>
    <w:rsid w:val="004B203D"/>
    <w:rsid w:val="004B65E1"/>
    <w:rsid w:val="004D0AFD"/>
    <w:rsid w:val="004E308D"/>
    <w:rsid w:val="004E6BD8"/>
    <w:rsid w:val="004F55A2"/>
    <w:rsid w:val="004F7418"/>
    <w:rsid w:val="004F79EB"/>
    <w:rsid w:val="00505002"/>
    <w:rsid w:val="00507B31"/>
    <w:rsid w:val="005157A7"/>
    <w:rsid w:val="0052171D"/>
    <w:rsid w:val="00525211"/>
    <w:rsid w:val="00532B97"/>
    <w:rsid w:val="00541E43"/>
    <w:rsid w:val="00542AE4"/>
    <w:rsid w:val="005455FB"/>
    <w:rsid w:val="00550A33"/>
    <w:rsid w:val="00550C86"/>
    <w:rsid w:val="005851C9"/>
    <w:rsid w:val="005903B4"/>
    <w:rsid w:val="00590512"/>
    <w:rsid w:val="005C64D3"/>
    <w:rsid w:val="005D48DA"/>
    <w:rsid w:val="005D522F"/>
    <w:rsid w:val="005E502B"/>
    <w:rsid w:val="005E7CC8"/>
    <w:rsid w:val="00606B58"/>
    <w:rsid w:val="0061027A"/>
    <w:rsid w:val="006174D5"/>
    <w:rsid w:val="00617A05"/>
    <w:rsid w:val="0062390B"/>
    <w:rsid w:val="006344CF"/>
    <w:rsid w:val="006349BA"/>
    <w:rsid w:val="00646C80"/>
    <w:rsid w:val="00655588"/>
    <w:rsid w:val="00663B53"/>
    <w:rsid w:val="00667D52"/>
    <w:rsid w:val="006768D7"/>
    <w:rsid w:val="00682CF6"/>
    <w:rsid w:val="00683743"/>
    <w:rsid w:val="00683910"/>
    <w:rsid w:val="00686AFA"/>
    <w:rsid w:val="006915E6"/>
    <w:rsid w:val="006B1049"/>
    <w:rsid w:val="006D0739"/>
    <w:rsid w:val="006D3CD7"/>
    <w:rsid w:val="006D6226"/>
    <w:rsid w:val="006E64CF"/>
    <w:rsid w:val="006E6EEA"/>
    <w:rsid w:val="006F1A02"/>
    <w:rsid w:val="006F3680"/>
    <w:rsid w:val="006F63B7"/>
    <w:rsid w:val="00704BBF"/>
    <w:rsid w:val="00706E32"/>
    <w:rsid w:val="007163A7"/>
    <w:rsid w:val="00724FB6"/>
    <w:rsid w:val="00733253"/>
    <w:rsid w:val="00760C0A"/>
    <w:rsid w:val="007613B2"/>
    <w:rsid w:val="0077487C"/>
    <w:rsid w:val="00776239"/>
    <w:rsid w:val="0077754D"/>
    <w:rsid w:val="00785E7B"/>
    <w:rsid w:val="007864B5"/>
    <w:rsid w:val="007A3E43"/>
    <w:rsid w:val="007B086E"/>
    <w:rsid w:val="007B21A5"/>
    <w:rsid w:val="007B4F45"/>
    <w:rsid w:val="007B7275"/>
    <w:rsid w:val="007C0E17"/>
    <w:rsid w:val="007C22D4"/>
    <w:rsid w:val="007C3C5B"/>
    <w:rsid w:val="007D11AE"/>
    <w:rsid w:val="007D1B4E"/>
    <w:rsid w:val="007D64CB"/>
    <w:rsid w:val="007E01D2"/>
    <w:rsid w:val="007E07CA"/>
    <w:rsid w:val="007E0D20"/>
    <w:rsid w:val="007E430A"/>
    <w:rsid w:val="007E6D59"/>
    <w:rsid w:val="007F482F"/>
    <w:rsid w:val="007F68A8"/>
    <w:rsid w:val="00813CDB"/>
    <w:rsid w:val="00816D2F"/>
    <w:rsid w:val="008207A1"/>
    <w:rsid w:val="00833E52"/>
    <w:rsid w:val="00845FCB"/>
    <w:rsid w:val="00872D0F"/>
    <w:rsid w:val="00884186"/>
    <w:rsid w:val="00892474"/>
    <w:rsid w:val="008A08F1"/>
    <w:rsid w:val="008A6A20"/>
    <w:rsid w:val="008B03CD"/>
    <w:rsid w:val="008B06C6"/>
    <w:rsid w:val="008B1038"/>
    <w:rsid w:val="008B50F1"/>
    <w:rsid w:val="008C0A3A"/>
    <w:rsid w:val="008C0EE7"/>
    <w:rsid w:val="008C11E9"/>
    <w:rsid w:val="008C31AA"/>
    <w:rsid w:val="008C763C"/>
    <w:rsid w:val="008D6321"/>
    <w:rsid w:val="008E2FB7"/>
    <w:rsid w:val="008F6C0B"/>
    <w:rsid w:val="00902628"/>
    <w:rsid w:val="00930493"/>
    <w:rsid w:val="00932496"/>
    <w:rsid w:val="009551FE"/>
    <w:rsid w:val="009552CC"/>
    <w:rsid w:val="00974F15"/>
    <w:rsid w:val="00997F87"/>
    <w:rsid w:val="009A3A9A"/>
    <w:rsid w:val="009A5288"/>
    <w:rsid w:val="009A7772"/>
    <w:rsid w:val="009A78DE"/>
    <w:rsid w:val="009B5A31"/>
    <w:rsid w:val="009F3156"/>
    <w:rsid w:val="009F62E4"/>
    <w:rsid w:val="009F77F7"/>
    <w:rsid w:val="00A0498B"/>
    <w:rsid w:val="00A055BD"/>
    <w:rsid w:val="00A06A67"/>
    <w:rsid w:val="00A17EC7"/>
    <w:rsid w:val="00A22025"/>
    <w:rsid w:val="00A229C5"/>
    <w:rsid w:val="00A262D2"/>
    <w:rsid w:val="00A36506"/>
    <w:rsid w:val="00A36C79"/>
    <w:rsid w:val="00A43BC6"/>
    <w:rsid w:val="00A54FAC"/>
    <w:rsid w:val="00A74E96"/>
    <w:rsid w:val="00A92FBB"/>
    <w:rsid w:val="00A9445B"/>
    <w:rsid w:val="00AA6DA9"/>
    <w:rsid w:val="00AB3F77"/>
    <w:rsid w:val="00AB688B"/>
    <w:rsid w:val="00AB7249"/>
    <w:rsid w:val="00AC121B"/>
    <w:rsid w:val="00AC27BF"/>
    <w:rsid w:val="00AC42B7"/>
    <w:rsid w:val="00AD0B89"/>
    <w:rsid w:val="00AD1D76"/>
    <w:rsid w:val="00AD4DB0"/>
    <w:rsid w:val="00AE44E3"/>
    <w:rsid w:val="00AE4B47"/>
    <w:rsid w:val="00AF00EA"/>
    <w:rsid w:val="00B30756"/>
    <w:rsid w:val="00B367D1"/>
    <w:rsid w:val="00B541F1"/>
    <w:rsid w:val="00B5528E"/>
    <w:rsid w:val="00B65166"/>
    <w:rsid w:val="00B65EF2"/>
    <w:rsid w:val="00B75F16"/>
    <w:rsid w:val="00B7608B"/>
    <w:rsid w:val="00BF0803"/>
    <w:rsid w:val="00C04726"/>
    <w:rsid w:val="00C13D54"/>
    <w:rsid w:val="00C2528B"/>
    <w:rsid w:val="00C2611F"/>
    <w:rsid w:val="00C26ED7"/>
    <w:rsid w:val="00C32B5E"/>
    <w:rsid w:val="00C3418C"/>
    <w:rsid w:val="00C35EBF"/>
    <w:rsid w:val="00C37553"/>
    <w:rsid w:val="00C510FD"/>
    <w:rsid w:val="00C52479"/>
    <w:rsid w:val="00C67247"/>
    <w:rsid w:val="00C762A0"/>
    <w:rsid w:val="00C84CD3"/>
    <w:rsid w:val="00C93F78"/>
    <w:rsid w:val="00C94E2A"/>
    <w:rsid w:val="00CA10E0"/>
    <w:rsid w:val="00CC14A5"/>
    <w:rsid w:val="00CD7E03"/>
    <w:rsid w:val="00CD7F76"/>
    <w:rsid w:val="00CE1661"/>
    <w:rsid w:val="00CE1DE0"/>
    <w:rsid w:val="00CE2B7E"/>
    <w:rsid w:val="00CE3F65"/>
    <w:rsid w:val="00CF0857"/>
    <w:rsid w:val="00D03CF3"/>
    <w:rsid w:val="00D03F67"/>
    <w:rsid w:val="00D07D86"/>
    <w:rsid w:val="00D110ED"/>
    <w:rsid w:val="00D20D3D"/>
    <w:rsid w:val="00D2173D"/>
    <w:rsid w:val="00D22581"/>
    <w:rsid w:val="00D32AC7"/>
    <w:rsid w:val="00D41362"/>
    <w:rsid w:val="00D632EB"/>
    <w:rsid w:val="00D72B63"/>
    <w:rsid w:val="00D77986"/>
    <w:rsid w:val="00D810B2"/>
    <w:rsid w:val="00D91C96"/>
    <w:rsid w:val="00D96B0E"/>
    <w:rsid w:val="00DA34FD"/>
    <w:rsid w:val="00DA5B27"/>
    <w:rsid w:val="00DA6808"/>
    <w:rsid w:val="00DA68D0"/>
    <w:rsid w:val="00DB6C30"/>
    <w:rsid w:val="00E06651"/>
    <w:rsid w:val="00E13495"/>
    <w:rsid w:val="00E40EF1"/>
    <w:rsid w:val="00E42916"/>
    <w:rsid w:val="00E46CA7"/>
    <w:rsid w:val="00E552EE"/>
    <w:rsid w:val="00E56719"/>
    <w:rsid w:val="00E61E5B"/>
    <w:rsid w:val="00E635B5"/>
    <w:rsid w:val="00E73783"/>
    <w:rsid w:val="00E737B0"/>
    <w:rsid w:val="00E85637"/>
    <w:rsid w:val="00E87253"/>
    <w:rsid w:val="00E87899"/>
    <w:rsid w:val="00E95070"/>
    <w:rsid w:val="00E9637D"/>
    <w:rsid w:val="00EA0D6B"/>
    <w:rsid w:val="00EB3966"/>
    <w:rsid w:val="00EB599F"/>
    <w:rsid w:val="00EB629C"/>
    <w:rsid w:val="00EB7609"/>
    <w:rsid w:val="00EB7B20"/>
    <w:rsid w:val="00EC1F15"/>
    <w:rsid w:val="00EC5BAE"/>
    <w:rsid w:val="00EC792A"/>
    <w:rsid w:val="00ED1175"/>
    <w:rsid w:val="00EE560A"/>
    <w:rsid w:val="00F04FCF"/>
    <w:rsid w:val="00F07825"/>
    <w:rsid w:val="00F11C46"/>
    <w:rsid w:val="00F151AC"/>
    <w:rsid w:val="00F231B1"/>
    <w:rsid w:val="00F248A7"/>
    <w:rsid w:val="00F302C2"/>
    <w:rsid w:val="00F372CE"/>
    <w:rsid w:val="00F60989"/>
    <w:rsid w:val="00F73247"/>
    <w:rsid w:val="00F76D3C"/>
    <w:rsid w:val="00F83476"/>
    <w:rsid w:val="00F94062"/>
    <w:rsid w:val="00F97463"/>
    <w:rsid w:val="00FB06DD"/>
    <w:rsid w:val="00FB7609"/>
    <w:rsid w:val="00FB783C"/>
    <w:rsid w:val="00FD0650"/>
    <w:rsid w:val="00FD799F"/>
    <w:rsid w:val="00FF01AC"/>
    <w:rsid w:val="00FF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849E5"/>
  <w15:docId w15:val="{AA002448-0193-4A4C-99B2-AC7B13AA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D117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1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175"/>
    <w:pPr>
      <w:spacing w:after="160"/>
    </w:pPr>
    <w:rPr>
      <w:rFonts w:asciiTheme="minorHAnsi" w:eastAsiaTheme="minorHAnsi" w:hAnsiTheme="minorHAnsi" w:cstheme="minorBidi"/>
      <w:spacing w:val="0"/>
      <w:position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175"/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rsid w:val="00ED11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160A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2611F"/>
    <w:rPr>
      <w:rFonts w:ascii="Calibri" w:eastAsiaTheme="minorHAnsi" w:hAnsi="Calibri" w:cstheme="minorBidi"/>
      <w:spacing w:val="0"/>
      <w:kern w:val="2"/>
      <w:position w:val="0"/>
      <w:sz w:val="22"/>
      <w:szCs w:val="21"/>
      <w:lang w:val="en-GB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C2611F"/>
    <w:rPr>
      <w:rFonts w:ascii="Calibri" w:eastAsiaTheme="minorHAnsi" w:hAnsi="Calibri" w:cstheme="minorBidi"/>
      <w:kern w:val="2"/>
      <w:sz w:val="22"/>
      <w:szCs w:val="21"/>
      <w:lang w:val="en-GB" w:eastAsia="en-US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9A3"/>
    <w:pPr>
      <w:spacing w:after="0"/>
    </w:pPr>
    <w:rPr>
      <w:rFonts w:ascii="Times New Roman" w:eastAsia="Times New Roman" w:hAnsi="Times New Roman" w:cs="Times New Roman"/>
      <w:b/>
      <w:bCs/>
      <w:spacing w:val="2"/>
      <w:position w:val="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9A3"/>
    <w:rPr>
      <w:rFonts w:asciiTheme="minorHAnsi" w:eastAsiaTheme="minorHAnsi" w:hAnsiTheme="minorHAnsi" w:cstheme="minorBidi"/>
      <w:b/>
      <w:bCs/>
      <w:spacing w:val="2"/>
      <w:position w:val="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isu\Downloads\kirjaplank_ee_20181113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 (2)</Template>
  <TotalTime>1</TotalTime>
  <Pages>2</Pages>
  <Words>193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1313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Elisabeth Ivask</dc:creator>
  <dc:description>Ver 6.0, 11.2018</dc:description>
  <cp:lastModifiedBy>Risto Sepp</cp:lastModifiedBy>
  <cp:revision>2</cp:revision>
  <cp:lastPrinted>2024-07-25T05:02:00Z</cp:lastPrinted>
  <dcterms:created xsi:type="dcterms:W3CDTF">2025-05-12T10:41:00Z</dcterms:created>
  <dcterms:modified xsi:type="dcterms:W3CDTF">2025-05-12T10:41:00Z</dcterms:modified>
</cp:coreProperties>
</file>